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start"/>
      </w:pPr>
      <w:r>
        <w:rPr>
          <w:b w:val="false"/>
          <w:bCs w:val="false"/>
          <w:i w:val="false"/>
          <w:iCs w:val="false"/>
          <w:u w:val="none"/>
          <w:sz w:val="12pt"/>
          <w:szCs w:val="12pt"/>
          <w:strike w:val="false"/>
          <w:rFonts w:ascii="Arial, sans-serif" w:cs="Arial, sans-serif" w:eastAsia="Arial, sans-serif" w:hAnsi="Arial, sans-serif"/>
        </w:rPr>
        <w:t xml:space="preserve">Emily [Sakowski] Hanselman passed away on March 23, 2026 at age 97.</w:t>
      </w:r>
    </w:p>
    <w:p>
      <w:pPr>
        <w:jc w:val="start"/>
      </w:pPr>
      <w:r>
        <w:rPr>
          <w:b w:val="false"/>
          <w:bCs w:val="false"/>
          <w:i w:val="false"/>
          <w:iCs w:val="false"/>
          <w:u w:val="none"/>
          <w:sz w:val="12pt"/>
          <w:szCs w:val="12pt"/>
          <w:strike w:val="false"/>
          <w:rFonts w:ascii="Arial, sans-serif" w:cs="Arial, sans-serif" w:eastAsia="Arial, sans-serif" w:hAnsi="Arial, sans-serif"/>
        </w:rPr>
        <w:t xml:space="preserve">She was predeceased by her husband, John D. Hanselman; parents, Joseph &amp; Mary Sakowski; and her daughter, Linda [Pawluk] Harper. She is survived by her brother, Gerald Sakowski; step-children, Roger (Joyce) Hanselman, Ralph (Dora) Hanselman; as well as her nieces, nephews, &amp; step-grandchildren.</w:t>
      </w:r>
    </w:p>
    <w:p>
      <w:pPr>
        <w:jc w:val="start"/>
      </w:pPr>
      <w:r>
        <w:rPr>
          <w:b w:val="false"/>
          <w:bCs w:val="false"/>
          <w:i w:val="false"/>
          <w:iCs w:val="false"/>
          <w:u w:val="none"/>
          <w:sz w:val="12pt"/>
          <w:szCs w:val="12pt"/>
          <w:strike w:val="false"/>
          <w:rFonts w:ascii="Arial, sans-serif" w:cs="Arial, sans-serif" w:eastAsia="Arial, sans-serif" w:hAnsi="Arial, sans-serif"/>
        </w:rPr>
        <w:t xml:space="preserve">The family is grateful for the loving care given by Lee Place and the Friendly Home.</w:t>
      </w:r>
    </w:p>
    <w:p>
      <w:pPr>
        <w:jc w:val="start"/>
      </w:pPr>
      <w:r>
        <w:rPr>
          <w:b w:val="false"/>
          <w:bCs w:val="false"/>
          <w:i w:val="false"/>
          <w:iCs w:val="false"/>
          <w:u w:val="none"/>
          <w:sz w:val="12pt"/>
          <w:szCs w:val="12pt"/>
          <w:strike w:val="false"/>
          <w:rFonts w:ascii="Arial, sans-serif" w:cs="Arial, sans-serif" w:eastAsia="Arial, sans-serif" w:hAnsi="Arial, sans-serif"/>
        </w:rPr>
        <w:t xml:space="preserve">A Private Graveside Service was held at White Haven Memorial Park in Pittsford, New York.</w:t>
      </w:r>
    </w:p>
    <w:p>
      <w:pPr>
        <w:jc w:val="start"/>
      </w:pPr>
      <w:r>
        <w:rPr>
          <w:b w:val="false"/>
          <w:bCs w:val="false"/>
          <w:i w:val="false"/>
          <w:iCs w:val="false"/>
          <w:u w:val="none"/>
          <w:sz w:val="12pt"/>
          <w:szCs w:val="12pt"/>
          <w:strike w:val="false"/>
          <w:rFonts w:ascii="Arial, sans-serif" w:cs="Arial, sans-serif" w:eastAsia="Arial, sans-serif" w:hAnsi="Arial, sans-serif"/>
        </w:rPr>
        <w:t xml:space="preserve">In lieu of flowers, contributions may be made to a charity of your choice.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0" w:hanging="259"/>
      </w:pPr>
    </w:lvl>
    <w:lvl w:ilvl="1" w15:tentative="1">
      <w:start w:val="1"/>
      <w:numFmt w:val="upperLetter"/>
      <w:lvlText w:val="%2."/>
      <w:lvlJc w:val="start"/>
      <w:pPr>
        <w:ind w:left="720" w:hanging="259"/>
      </w:pPr>
    </w:lvl>
    <w:lvl w:ilvl="2" w15:tentative="1">
      <w:start w:val="1"/>
      <w:numFmt w:val="lowerLetter"/>
      <w:lvlText w:val="%3."/>
      <w:lvlJc w:val="start"/>
      <w:pPr>
        <w:ind w:left="1440" w:hanging="259"/>
      </w:pPr>
    </w:lvl>
    <w:lvl w:ilvl="3" w15:tentative="1">
      <w:start w:val="1"/>
      <w:numFmt w:val="upperRoman"/>
      <w:lvlText w:val="%4."/>
      <w:lvlJc w:val="start"/>
      <w:pPr>
        <w:ind w:left="2160" w:hanging="259"/>
      </w:pPr>
    </w:lvl>
    <w:lvl w:ilvl="4" w15:tentative="1">
      <w:start w:val="1"/>
      <w:numFmt w:val="lowerRoman"/>
      <w:lvlText w:val="%5."/>
      <w:lvlJc w:val="start"/>
      <w:pPr>
        <w:ind w:left="2880" w:hanging="259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2026-03-27T16:57:27.419Z</dcterms:created>
  <dcterms:modified xsi:type="dcterms:W3CDTF">2026-03-27T16:57:27.419Z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